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F7" w:rsidRPr="00016E02" w:rsidRDefault="00016E02" w:rsidP="00016E02">
      <w:pPr>
        <w:jc w:val="center"/>
        <w:rPr>
          <w:b/>
          <w:sz w:val="24"/>
          <w:lang w:val="es-ES"/>
        </w:rPr>
      </w:pPr>
      <w:r w:rsidRPr="00016E02">
        <w:rPr>
          <w:b/>
          <w:sz w:val="24"/>
          <w:lang w:val="es-ES"/>
        </w:rPr>
        <w:t>Respuestas</w:t>
      </w:r>
    </w:p>
    <w:p w:rsidR="00016E02" w:rsidRPr="00016E02" w:rsidRDefault="00016E02" w:rsidP="005719FA">
      <w:pPr>
        <w:jc w:val="both"/>
        <w:rPr>
          <w:lang w:val="es-ES"/>
        </w:rPr>
      </w:pPr>
      <w:r w:rsidRPr="00016E02">
        <w:rPr>
          <w:lang w:val="es-ES"/>
        </w:rPr>
        <w:t>¿Cuál número seleccionaste más veces?</w:t>
      </w:r>
    </w:p>
    <w:p w:rsidR="00016E02" w:rsidRDefault="00016E02" w:rsidP="005719FA">
      <w:pPr>
        <w:jc w:val="both"/>
        <w:rPr>
          <w:b/>
          <w:lang w:val="es-ES"/>
        </w:rPr>
      </w:pPr>
      <w:r>
        <w:rPr>
          <w:b/>
          <w:lang w:val="es-ES"/>
        </w:rPr>
        <w:t>Mayoría de #1s: Perdidos</w:t>
      </w:r>
    </w:p>
    <w:p w:rsidR="00016E02" w:rsidRPr="00016E02" w:rsidRDefault="00016E02" w:rsidP="005719FA">
      <w:pPr>
        <w:jc w:val="both"/>
        <w:rPr>
          <w:lang w:val="es-ES"/>
        </w:rPr>
      </w:pPr>
      <w:r>
        <w:rPr>
          <w:lang w:val="es-ES"/>
        </w:rPr>
        <w:t xml:space="preserve">¿Son compatibles financieramente? ¡Quién sabe! </w:t>
      </w:r>
      <w:r w:rsidR="005719FA">
        <w:rPr>
          <w:lang w:val="es-ES"/>
        </w:rPr>
        <w:t xml:space="preserve">Su mentalidad en el manejo de las finanzas es “la ignorancia es una bendición”. Si </w:t>
      </w:r>
      <w:proofErr w:type="spellStart"/>
      <w:r w:rsidR="005719FA">
        <w:rPr>
          <w:lang w:val="es-ES"/>
        </w:rPr>
        <w:t>deseás</w:t>
      </w:r>
      <w:proofErr w:type="spellEnd"/>
      <w:r w:rsidR="005719FA">
        <w:rPr>
          <w:lang w:val="es-ES"/>
        </w:rPr>
        <w:t xml:space="preserve"> asegurarte que se ajustan financieramente, es momento de sentarse y estar en la misma página sobre el dinero. Discutan cómo manejan su dinero, debilidades y fortalezas, </w:t>
      </w:r>
      <w:r w:rsidR="005719FA" w:rsidRPr="005719FA">
        <w:rPr>
          <w:lang w:val="es-ES"/>
        </w:rPr>
        <w:t>sus metas y preocupaciones</w:t>
      </w:r>
      <w:r w:rsidR="005719FA">
        <w:rPr>
          <w:lang w:val="es-ES"/>
        </w:rPr>
        <w:t>; y luego</w:t>
      </w:r>
      <w:r w:rsidR="005719FA" w:rsidRPr="005719FA">
        <w:rPr>
          <w:lang w:val="es-ES"/>
        </w:rPr>
        <w:t>, elabore un presupuesto y responsabilidades individuales.</w:t>
      </w:r>
    </w:p>
    <w:p w:rsidR="00016E02" w:rsidRDefault="00016E02" w:rsidP="005719FA">
      <w:pPr>
        <w:jc w:val="both"/>
        <w:rPr>
          <w:b/>
          <w:lang w:val="es-ES"/>
        </w:rPr>
      </w:pPr>
      <w:r>
        <w:rPr>
          <w:b/>
          <w:lang w:val="es-ES"/>
        </w:rPr>
        <w:t>Mayoría de #2:</w:t>
      </w:r>
      <w:r w:rsidR="005719FA">
        <w:rPr>
          <w:b/>
          <w:lang w:val="es-ES"/>
        </w:rPr>
        <w:t xml:space="preserve"> Margen para mejorar</w:t>
      </w:r>
    </w:p>
    <w:p w:rsidR="00016E02" w:rsidRPr="00016E02" w:rsidRDefault="005719FA" w:rsidP="005719FA">
      <w:pPr>
        <w:jc w:val="both"/>
        <w:rPr>
          <w:lang w:val="es-ES"/>
        </w:rPr>
      </w:pPr>
      <w:r w:rsidRPr="005719FA">
        <w:rPr>
          <w:lang w:val="es-ES"/>
        </w:rPr>
        <w:t>No hay grandes problemas de dinero evidentes entre los dos, pero podría haber problemas potenciales en el futuro. Rec</w:t>
      </w:r>
      <w:r>
        <w:rPr>
          <w:lang w:val="es-ES"/>
        </w:rPr>
        <w:t>ordá que</w:t>
      </w:r>
      <w:r w:rsidRPr="005719FA">
        <w:rPr>
          <w:lang w:val="es-ES"/>
        </w:rPr>
        <w:t xml:space="preserve"> las conversaciones sobre el dinero no tiene</w:t>
      </w:r>
      <w:r>
        <w:rPr>
          <w:lang w:val="es-ES"/>
        </w:rPr>
        <w:t>n</w:t>
      </w:r>
      <w:r w:rsidRPr="005719FA">
        <w:rPr>
          <w:lang w:val="es-ES"/>
        </w:rPr>
        <w:t xml:space="preserve"> que ocurrir sólo cuando algo está mal</w:t>
      </w:r>
      <w:r>
        <w:rPr>
          <w:lang w:val="es-ES"/>
        </w:rPr>
        <w:t>, hagan tiempo para revisar su situación financiera regularmente. Esto les permitirá sentirse bien con su situación financiera y les dará la oportunidad de hablar sobre áreas de mejora, antes de que sea demasiado tarde.</w:t>
      </w:r>
    </w:p>
    <w:p w:rsidR="00016E02" w:rsidRDefault="00016E02" w:rsidP="005719FA">
      <w:pPr>
        <w:jc w:val="both"/>
        <w:rPr>
          <w:b/>
          <w:lang w:val="es-ES"/>
        </w:rPr>
      </w:pPr>
      <w:r>
        <w:rPr>
          <w:b/>
          <w:lang w:val="es-ES"/>
        </w:rPr>
        <w:t>Mayoría de #3</w:t>
      </w:r>
      <w:r>
        <w:rPr>
          <w:b/>
          <w:lang w:val="es-ES"/>
        </w:rPr>
        <w:t>:</w:t>
      </w:r>
      <w:r w:rsidR="005719FA">
        <w:rPr>
          <w:b/>
          <w:lang w:val="es-ES"/>
        </w:rPr>
        <w:t xml:space="preserve"> Combinación perfecta</w:t>
      </w:r>
    </w:p>
    <w:p w:rsidR="00016E02" w:rsidRPr="00016E02" w:rsidRDefault="005719FA" w:rsidP="005719FA">
      <w:pPr>
        <w:jc w:val="both"/>
        <w:rPr>
          <w:lang w:val="es-ES"/>
        </w:rPr>
      </w:pPr>
      <w:r>
        <w:rPr>
          <w:lang w:val="es-ES"/>
        </w:rPr>
        <w:t xml:space="preserve">Ustedes se entienden y comparten sus objetivos y valores sobre el manejo del dinero. </w:t>
      </w:r>
      <w:r w:rsidRPr="005719FA">
        <w:rPr>
          <w:lang w:val="es-ES"/>
        </w:rPr>
        <w:t>La comunicación es abierta y los dos se hace</w:t>
      </w:r>
      <w:r>
        <w:rPr>
          <w:lang w:val="es-ES"/>
        </w:rPr>
        <w:t>n</w:t>
      </w:r>
      <w:r w:rsidRPr="005719FA">
        <w:rPr>
          <w:lang w:val="es-ES"/>
        </w:rPr>
        <w:t xml:space="preserve"> responsable</w:t>
      </w:r>
      <w:r>
        <w:rPr>
          <w:lang w:val="es-ES"/>
        </w:rPr>
        <w:t>s</w:t>
      </w:r>
      <w:r w:rsidRPr="005719FA">
        <w:rPr>
          <w:lang w:val="es-ES"/>
        </w:rPr>
        <w:t xml:space="preserve"> de sus finanzas.</w:t>
      </w:r>
    </w:p>
    <w:p w:rsidR="00016E02" w:rsidRDefault="00016E02" w:rsidP="00016E02">
      <w:pPr>
        <w:rPr>
          <w:b/>
          <w:lang w:val="es-ES"/>
        </w:rPr>
      </w:pPr>
      <w:r>
        <w:rPr>
          <w:b/>
          <w:lang w:val="es-ES"/>
        </w:rPr>
        <w:t>Mayoría de #4</w:t>
      </w:r>
      <w:r>
        <w:rPr>
          <w:b/>
          <w:lang w:val="es-ES"/>
        </w:rPr>
        <w:t>:</w:t>
      </w:r>
      <w:r w:rsidR="005719FA">
        <w:rPr>
          <w:b/>
          <w:lang w:val="es-ES"/>
        </w:rPr>
        <w:t xml:space="preserve"> Desastre financiero</w:t>
      </w:r>
    </w:p>
    <w:p w:rsidR="00016E02" w:rsidRPr="00016E02" w:rsidRDefault="005719FA" w:rsidP="005719FA">
      <w:pPr>
        <w:jc w:val="both"/>
        <w:rPr>
          <w:lang w:val="es-ES"/>
        </w:rPr>
      </w:pPr>
      <w:r>
        <w:rPr>
          <w:lang w:val="es-ES"/>
        </w:rPr>
        <w:t xml:space="preserve">Su situación financiera es un desastre y ambos son responsables. Ya sea que seás quien gasta de más o simplemente no </w:t>
      </w:r>
      <w:proofErr w:type="spellStart"/>
      <w:r>
        <w:rPr>
          <w:lang w:val="es-ES"/>
        </w:rPr>
        <w:t>hablás</w:t>
      </w:r>
      <w:proofErr w:type="spellEnd"/>
      <w:r>
        <w:rPr>
          <w:lang w:val="es-ES"/>
        </w:rPr>
        <w:t xml:space="preserve"> cuando las acciones de tu pareja te molestan, las cosas solo se pueden poner peor. No lo permitás. P</w:t>
      </w:r>
      <w:r w:rsidRPr="005719FA">
        <w:rPr>
          <w:lang w:val="es-ES"/>
        </w:rPr>
        <w:t xml:space="preserve">uede ser </w:t>
      </w:r>
      <w:r>
        <w:rPr>
          <w:lang w:val="es-ES"/>
        </w:rPr>
        <w:t>una buena idea consultar a un asesor</w:t>
      </w:r>
      <w:r w:rsidRPr="005719FA">
        <w:rPr>
          <w:lang w:val="es-ES"/>
        </w:rPr>
        <w:t xml:space="preserve"> financiero o consejero matrimonial que </w:t>
      </w:r>
      <w:r>
        <w:rPr>
          <w:lang w:val="es-ES"/>
        </w:rPr>
        <w:t>les pueda ayudar</w:t>
      </w:r>
      <w:r w:rsidRPr="005719FA">
        <w:rPr>
          <w:lang w:val="es-ES"/>
        </w:rPr>
        <w:t xml:space="preserve"> </w:t>
      </w:r>
      <w:r>
        <w:rPr>
          <w:lang w:val="es-ES"/>
        </w:rPr>
        <w:t xml:space="preserve">a </w:t>
      </w:r>
      <w:r w:rsidRPr="005719FA">
        <w:rPr>
          <w:lang w:val="es-ES"/>
        </w:rPr>
        <w:t>aclarar las cosas</w:t>
      </w:r>
      <w:r>
        <w:rPr>
          <w:lang w:val="es-ES"/>
        </w:rPr>
        <w:t xml:space="preserve"> e ir por </w:t>
      </w:r>
      <w:r w:rsidRPr="005719FA">
        <w:rPr>
          <w:lang w:val="es-ES"/>
        </w:rPr>
        <w:t xml:space="preserve">el camino correcto </w:t>
      </w:r>
      <w:r>
        <w:rPr>
          <w:lang w:val="es-ES"/>
        </w:rPr>
        <w:t>en el manejo del dinero.</w:t>
      </w:r>
    </w:p>
    <w:p w:rsidR="00016E02" w:rsidRDefault="00016E02" w:rsidP="00016E02">
      <w:pPr>
        <w:rPr>
          <w:b/>
          <w:lang w:val="es-ES"/>
        </w:rPr>
      </w:pPr>
      <w:r>
        <w:rPr>
          <w:b/>
          <w:lang w:val="es-ES"/>
        </w:rPr>
        <w:t>Mayoría de #5</w:t>
      </w:r>
      <w:r>
        <w:rPr>
          <w:b/>
          <w:lang w:val="es-ES"/>
        </w:rPr>
        <w:t>:</w:t>
      </w:r>
      <w:r w:rsidR="005719FA">
        <w:rPr>
          <w:b/>
          <w:lang w:val="es-ES"/>
        </w:rPr>
        <w:t xml:space="preserve"> Financieramente no comprometidos</w:t>
      </w:r>
    </w:p>
    <w:p w:rsidR="005719FA" w:rsidRPr="005719FA" w:rsidRDefault="005719FA" w:rsidP="005719FA">
      <w:pPr>
        <w:jc w:val="both"/>
        <w:rPr>
          <w:lang w:val="es-ES"/>
        </w:rPr>
      </w:pPr>
      <w:r>
        <w:rPr>
          <w:lang w:val="es-ES"/>
        </w:rPr>
        <w:t xml:space="preserve">Ustedes llevan vidas financieramente independientes, lo cual no necesariamente es malo, especialmente cuando aún no se han casado, aunque también hay parejas de casados que deciden llevar vidas financieras separadas. Sin embargo, es importante por lo menos hablar de dinero </w:t>
      </w:r>
      <w:r w:rsidRPr="005719FA">
        <w:rPr>
          <w:lang w:val="es-ES"/>
        </w:rPr>
        <w:t>y comprender los hábitos y metas financieras de cada uno,</w:t>
      </w:r>
      <w:r w:rsidR="00064CFF">
        <w:rPr>
          <w:lang w:val="es-ES"/>
        </w:rPr>
        <w:t xml:space="preserve"> en caso de que algún día decidan</w:t>
      </w:r>
      <w:r w:rsidRPr="005719FA">
        <w:rPr>
          <w:lang w:val="es-ES"/>
        </w:rPr>
        <w:t xml:space="preserve"> casarse o fusionar las finanzas, o se enfren</w:t>
      </w:r>
      <w:r w:rsidR="00064CFF">
        <w:rPr>
          <w:lang w:val="es-ES"/>
        </w:rPr>
        <w:t>tan a una situación que requiera</w:t>
      </w:r>
      <w:r w:rsidRPr="005719FA">
        <w:rPr>
          <w:lang w:val="es-ES"/>
        </w:rPr>
        <w:t xml:space="preserve"> una decisión financiera conjunta (como la compra de una ca</w:t>
      </w:r>
      <w:r w:rsidR="00064CFF">
        <w:rPr>
          <w:lang w:val="es-ES"/>
        </w:rPr>
        <w:t xml:space="preserve">sa o una emergencia </w:t>
      </w:r>
      <w:proofErr w:type="gramStart"/>
      <w:r w:rsidR="00064CFF">
        <w:rPr>
          <w:lang w:val="es-ES"/>
        </w:rPr>
        <w:t>médica )</w:t>
      </w:r>
      <w:proofErr w:type="gramEnd"/>
      <w:r w:rsidR="00064CFF">
        <w:rPr>
          <w:lang w:val="es-ES"/>
        </w:rPr>
        <w:t xml:space="preserve"> y les permita</w:t>
      </w:r>
      <w:r w:rsidRPr="005719FA">
        <w:rPr>
          <w:lang w:val="es-ES"/>
        </w:rPr>
        <w:t xml:space="preserve"> manejar</w:t>
      </w:r>
      <w:r w:rsidR="00064CFF">
        <w:rPr>
          <w:lang w:val="es-ES"/>
        </w:rPr>
        <w:t>lo</w:t>
      </w:r>
      <w:r w:rsidRPr="005719FA">
        <w:rPr>
          <w:lang w:val="es-ES"/>
        </w:rPr>
        <w:t xml:space="preserve"> con facilidad.</w:t>
      </w:r>
    </w:p>
    <w:p w:rsidR="00016E02" w:rsidRPr="00016E02" w:rsidRDefault="00016E02" w:rsidP="005719FA">
      <w:pPr>
        <w:jc w:val="both"/>
        <w:rPr>
          <w:lang w:val="es-ES"/>
        </w:rPr>
      </w:pPr>
    </w:p>
    <w:p w:rsidR="00016E02" w:rsidRPr="00016E02" w:rsidRDefault="00016E02" w:rsidP="005719FA">
      <w:pPr>
        <w:jc w:val="both"/>
        <w:rPr>
          <w:b/>
          <w:lang w:val="es-ES"/>
        </w:rPr>
      </w:pPr>
      <w:bookmarkStart w:id="0" w:name="_GoBack"/>
      <w:bookmarkEnd w:id="0"/>
    </w:p>
    <w:p w:rsidR="00016E02" w:rsidRPr="00016E02" w:rsidRDefault="00016E02" w:rsidP="005719FA">
      <w:pPr>
        <w:jc w:val="both"/>
        <w:rPr>
          <w:b/>
          <w:lang w:val="es-ES"/>
        </w:rPr>
      </w:pPr>
    </w:p>
    <w:p w:rsidR="00016E02" w:rsidRPr="00016E02" w:rsidRDefault="00016E02" w:rsidP="005719FA">
      <w:pPr>
        <w:jc w:val="both"/>
        <w:rPr>
          <w:b/>
          <w:lang w:val="es-ES"/>
        </w:rPr>
      </w:pPr>
    </w:p>
    <w:sectPr w:rsidR="00016E02" w:rsidRPr="0001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02"/>
    <w:rsid w:val="00016E02"/>
    <w:rsid w:val="00064CFF"/>
    <w:rsid w:val="005719FA"/>
    <w:rsid w:val="008368C4"/>
    <w:rsid w:val="00F155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cp:lastModifiedBy>
  <cp:revision>2</cp:revision>
  <dcterms:created xsi:type="dcterms:W3CDTF">2013-05-03T12:16:00Z</dcterms:created>
  <dcterms:modified xsi:type="dcterms:W3CDTF">2013-05-03T12:16:00Z</dcterms:modified>
</cp:coreProperties>
</file>